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42" w:rsidRDefault="00525890" w:rsidP="00DA0D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>2019</w:t>
      </w:r>
      <w:r>
        <w:rPr>
          <w:rFonts w:ascii="Arial" w:hAnsi="Arial" w:cs="Arial" w:hint="eastAsia"/>
          <w:b/>
          <w:sz w:val="32"/>
          <w:szCs w:val="32"/>
        </w:rPr>
        <w:t>年</w:t>
      </w:r>
      <w:r>
        <w:rPr>
          <w:rFonts w:ascii="Arial" w:hAnsi="Arial" w:cs="Arial"/>
          <w:b/>
          <w:sz w:val="32"/>
          <w:szCs w:val="32"/>
        </w:rPr>
        <w:t>上半年</w:t>
      </w:r>
      <w:r w:rsidR="00937AE3" w:rsidRPr="00DA0D42">
        <w:rPr>
          <w:rFonts w:ascii="Arial" w:hAnsi="Arial" w:cs="Arial"/>
          <w:b/>
          <w:sz w:val="32"/>
          <w:szCs w:val="32"/>
        </w:rPr>
        <w:t>博士</w:t>
      </w:r>
      <w:r w:rsidR="001B65D1" w:rsidRPr="00DA0D42">
        <w:rPr>
          <w:rFonts w:ascii="Arial" w:hAnsi="Arial" w:cs="Arial"/>
          <w:b/>
          <w:sz w:val="32"/>
          <w:szCs w:val="32"/>
        </w:rPr>
        <w:t>学位论文</w:t>
      </w:r>
      <w:r w:rsidR="001B65D1" w:rsidRPr="00DA0D42">
        <w:rPr>
          <w:rFonts w:ascii="Arial" w:hAnsi="Arial" w:cs="Arial" w:hint="eastAsia"/>
          <w:b/>
          <w:sz w:val="32"/>
          <w:szCs w:val="32"/>
        </w:rPr>
        <w:t>盲</w:t>
      </w:r>
      <w:proofErr w:type="gramStart"/>
      <w:r w:rsidR="001B65D1" w:rsidRPr="00DA0D42">
        <w:rPr>
          <w:rFonts w:ascii="Arial" w:hAnsi="Arial" w:cs="Arial" w:hint="eastAsia"/>
          <w:b/>
          <w:sz w:val="32"/>
          <w:szCs w:val="32"/>
        </w:rPr>
        <w:t>审</w:t>
      </w:r>
      <w:r w:rsidR="00937AE3" w:rsidRPr="00DA0D42">
        <w:rPr>
          <w:rFonts w:ascii="Arial" w:hAnsi="Arial" w:cs="Arial"/>
          <w:b/>
          <w:sz w:val="32"/>
          <w:szCs w:val="32"/>
        </w:rPr>
        <w:t>申请</w:t>
      </w:r>
      <w:proofErr w:type="gramEnd"/>
      <w:r w:rsidR="00937AE3" w:rsidRPr="00DA0D42">
        <w:rPr>
          <w:rFonts w:ascii="Arial" w:hAnsi="Arial" w:cs="Arial"/>
          <w:b/>
          <w:sz w:val="32"/>
          <w:szCs w:val="32"/>
        </w:rPr>
        <w:t>材料提交</w:t>
      </w:r>
      <w:r w:rsidR="00DA0D42" w:rsidRPr="00DA0D42">
        <w:rPr>
          <w:rFonts w:ascii="Arial" w:hAnsi="Arial" w:cs="Arial" w:hint="eastAsia"/>
          <w:b/>
          <w:sz w:val="32"/>
          <w:szCs w:val="32"/>
        </w:rPr>
        <w:t>通知</w:t>
      </w:r>
    </w:p>
    <w:p w:rsidR="00E26C66" w:rsidRPr="001F34D0" w:rsidRDefault="00937AE3" w:rsidP="00DA0D42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仿宋_GB2312"/>
          <w:kern w:val="0"/>
          <w:sz w:val="24"/>
          <w:szCs w:val="24"/>
        </w:rPr>
      </w:pPr>
      <w:r w:rsidRPr="00DA0D42">
        <w:rPr>
          <w:rFonts w:ascii="Arial" w:hAnsi="Arial" w:cs="Arial"/>
          <w:b/>
          <w:sz w:val="32"/>
          <w:szCs w:val="32"/>
        </w:rPr>
        <w:br/>
      </w:r>
      <w:r w:rsidR="00DA0D42">
        <w:rPr>
          <w:rFonts w:asciiTheme="majorEastAsia" w:eastAsiaTheme="majorEastAsia" w:hAnsiTheme="majorEastAsia" w:cs="Arial"/>
          <w:sz w:val="24"/>
          <w:szCs w:val="24"/>
        </w:rPr>
        <w:t xml:space="preserve">   </w:t>
      </w:r>
      <w:r w:rsidR="001B65D1" w:rsidRPr="00E26C66">
        <w:rPr>
          <w:rFonts w:asciiTheme="majorEastAsia" w:eastAsiaTheme="majorEastAsia" w:hAnsiTheme="majorEastAsia" w:cs="Arial"/>
          <w:sz w:val="24"/>
          <w:szCs w:val="24"/>
        </w:rPr>
        <w:t>博士学位论文</w:t>
      </w:r>
      <w:r w:rsidR="00E26C66">
        <w:rPr>
          <w:rFonts w:asciiTheme="majorEastAsia" w:eastAsiaTheme="majorEastAsia" w:hAnsiTheme="majorEastAsia" w:cs="Arial" w:hint="eastAsia"/>
          <w:sz w:val="24"/>
          <w:szCs w:val="24"/>
        </w:rPr>
        <w:t>盲</w:t>
      </w:r>
      <w:proofErr w:type="gramStart"/>
      <w:r w:rsidR="00E26C66">
        <w:rPr>
          <w:rFonts w:asciiTheme="majorEastAsia" w:eastAsiaTheme="majorEastAsia" w:hAnsiTheme="majorEastAsia" w:cs="Arial" w:hint="eastAsia"/>
          <w:sz w:val="24"/>
          <w:szCs w:val="24"/>
        </w:rPr>
        <w:t>审申请</w:t>
      </w:r>
      <w:proofErr w:type="gramEnd"/>
      <w:r w:rsidR="001B65D1" w:rsidRPr="00E26C66">
        <w:rPr>
          <w:rFonts w:asciiTheme="majorEastAsia" w:eastAsiaTheme="majorEastAsia" w:hAnsiTheme="majorEastAsia" w:cs="Arial" w:hint="eastAsia"/>
          <w:sz w:val="24"/>
          <w:szCs w:val="24"/>
        </w:rPr>
        <w:t>材料</w:t>
      </w:r>
      <w:r w:rsidRPr="00E26C66">
        <w:rPr>
          <w:rFonts w:asciiTheme="majorEastAsia" w:eastAsiaTheme="majorEastAsia" w:hAnsiTheme="majorEastAsia" w:cs="Arial"/>
          <w:sz w:val="24"/>
          <w:szCs w:val="24"/>
        </w:rPr>
        <w:t>须在</w:t>
      </w:r>
      <w:r w:rsidRPr="00DA0D42">
        <w:rPr>
          <w:rFonts w:asciiTheme="majorEastAsia" w:eastAsiaTheme="majorEastAsia" w:hAnsiTheme="majorEastAsia" w:cs="Arial" w:hint="eastAsia"/>
          <w:b/>
          <w:sz w:val="24"/>
          <w:szCs w:val="24"/>
          <w:highlight w:val="yellow"/>
        </w:rPr>
        <w:t>3</w:t>
      </w:r>
      <w:r w:rsidRPr="00DA0D42">
        <w:rPr>
          <w:rFonts w:asciiTheme="majorEastAsia" w:eastAsiaTheme="majorEastAsia" w:hAnsiTheme="majorEastAsia" w:cs="Arial"/>
          <w:b/>
          <w:sz w:val="24"/>
          <w:szCs w:val="24"/>
          <w:highlight w:val="yellow"/>
        </w:rPr>
        <w:t>月</w:t>
      </w:r>
      <w:r w:rsidR="00E26C66" w:rsidRPr="00DA0D42">
        <w:rPr>
          <w:rFonts w:asciiTheme="majorEastAsia" w:eastAsiaTheme="majorEastAsia" w:hAnsiTheme="majorEastAsia" w:cs="Arial"/>
          <w:b/>
          <w:sz w:val="24"/>
          <w:szCs w:val="24"/>
          <w:highlight w:val="yellow"/>
        </w:rPr>
        <w:t>12</w:t>
      </w:r>
      <w:r w:rsidRPr="00DA0D42">
        <w:rPr>
          <w:rFonts w:asciiTheme="majorEastAsia" w:eastAsiaTheme="majorEastAsia" w:hAnsiTheme="majorEastAsia" w:cs="Arial"/>
          <w:b/>
          <w:sz w:val="24"/>
          <w:szCs w:val="24"/>
          <w:highlight w:val="yellow"/>
        </w:rPr>
        <w:t>日（周</w:t>
      </w:r>
      <w:r w:rsidR="00E26C66" w:rsidRPr="00DA0D42">
        <w:rPr>
          <w:rFonts w:asciiTheme="majorEastAsia" w:eastAsiaTheme="majorEastAsia" w:hAnsiTheme="majorEastAsia" w:cs="Arial" w:hint="eastAsia"/>
          <w:b/>
          <w:sz w:val="24"/>
          <w:szCs w:val="24"/>
          <w:highlight w:val="yellow"/>
        </w:rPr>
        <w:t>二</w:t>
      </w:r>
      <w:r w:rsidRPr="00DA0D42">
        <w:rPr>
          <w:rFonts w:asciiTheme="majorEastAsia" w:eastAsiaTheme="majorEastAsia" w:hAnsiTheme="majorEastAsia" w:cs="Arial"/>
          <w:b/>
          <w:sz w:val="24"/>
          <w:szCs w:val="24"/>
          <w:highlight w:val="yellow"/>
        </w:rPr>
        <w:t>）前</w:t>
      </w:r>
      <w:r w:rsidRPr="00E26C66">
        <w:rPr>
          <w:rFonts w:asciiTheme="majorEastAsia" w:eastAsiaTheme="majorEastAsia" w:hAnsiTheme="majorEastAsia" w:cs="Arial"/>
          <w:sz w:val="24"/>
          <w:szCs w:val="24"/>
        </w:rPr>
        <w:t>提交到学</w:t>
      </w:r>
      <w:r w:rsidRPr="00E26C66">
        <w:rPr>
          <w:rFonts w:asciiTheme="majorEastAsia" w:eastAsiaTheme="majorEastAsia" w:hAnsiTheme="majorEastAsia" w:cs="Arial" w:hint="eastAsia"/>
          <w:sz w:val="24"/>
          <w:szCs w:val="24"/>
        </w:rPr>
        <w:t>部</w:t>
      </w:r>
      <w:r w:rsidR="00E26C66">
        <w:rPr>
          <w:rFonts w:asciiTheme="majorEastAsia" w:eastAsiaTheme="majorEastAsia" w:hAnsiTheme="majorEastAsia" w:cs="Arial" w:hint="eastAsia"/>
          <w:sz w:val="24"/>
          <w:szCs w:val="24"/>
        </w:rPr>
        <w:t>教务</w:t>
      </w:r>
      <w:r w:rsidR="00E26C66">
        <w:rPr>
          <w:rFonts w:asciiTheme="majorEastAsia" w:eastAsiaTheme="majorEastAsia" w:hAnsiTheme="majorEastAsia" w:cs="Arial"/>
          <w:sz w:val="24"/>
          <w:szCs w:val="24"/>
        </w:rPr>
        <w:t>与科研</w:t>
      </w:r>
      <w:r w:rsidRPr="00E26C66">
        <w:rPr>
          <w:rFonts w:asciiTheme="majorEastAsia" w:eastAsiaTheme="majorEastAsia" w:hAnsiTheme="majorEastAsia" w:cs="Arial"/>
          <w:sz w:val="24"/>
          <w:szCs w:val="24"/>
        </w:rPr>
        <w:t>办公室</w:t>
      </w:r>
      <w:r w:rsidR="00E26C66">
        <w:rPr>
          <w:rFonts w:asciiTheme="majorEastAsia" w:eastAsiaTheme="majorEastAsia" w:hAnsiTheme="majorEastAsia" w:cs="Arial" w:hint="eastAsia"/>
          <w:sz w:val="24"/>
          <w:szCs w:val="24"/>
        </w:rPr>
        <w:t>王晴</w:t>
      </w:r>
      <w:r w:rsidR="00E26C66">
        <w:rPr>
          <w:rFonts w:asciiTheme="majorEastAsia" w:eastAsiaTheme="majorEastAsia" w:hAnsiTheme="majorEastAsia" w:cs="Arial"/>
          <w:sz w:val="24"/>
          <w:szCs w:val="24"/>
        </w:rPr>
        <w:t>老师处</w:t>
      </w:r>
      <w:r w:rsidRPr="00E26C66">
        <w:rPr>
          <w:rFonts w:asciiTheme="majorEastAsia" w:eastAsiaTheme="majorEastAsia" w:hAnsiTheme="majorEastAsia" w:cs="Arial" w:hint="eastAsia"/>
          <w:sz w:val="24"/>
          <w:szCs w:val="24"/>
        </w:rPr>
        <w:t>（</w:t>
      </w:r>
      <w:proofErr w:type="gramStart"/>
      <w:r w:rsidRPr="00E26C66">
        <w:rPr>
          <w:rFonts w:asciiTheme="majorEastAsia" w:eastAsiaTheme="majorEastAsia" w:hAnsiTheme="majorEastAsia" w:cs="Arial" w:hint="eastAsia"/>
          <w:sz w:val="24"/>
          <w:szCs w:val="24"/>
        </w:rPr>
        <w:t>博习</w:t>
      </w:r>
      <w:r w:rsidR="00E26C66">
        <w:rPr>
          <w:rFonts w:asciiTheme="majorEastAsia" w:eastAsiaTheme="majorEastAsia" w:hAnsiTheme="majorEastAsia" w:cs="Arial" w:hint="eastAsia"/>
          <w:sz w:val="24"/>
          <w:szCs w:val="24"/>
        </w:rPr>
        <w:t>楼</w:t>
      </w:r>
      <w:proofErr w:type="gramEnd"/>
      <w:r w:rsidR="00E26C66">
        <w:rPr>
          <w:rFonts w:asciiTheme="majorEastAsia" w:eastAsiaTheme="majorEastAsia" w:hAnsiTheme="majorEastAsia" w:cs="Arial" w:hint="eastAsia"/>
          <w:sz w:val="24"/>
          <w:szCs w:val="24"/>
        </w:rPr>
        <w:t>125</w:t>
      </w:r>
      <w:r w:rsidRPr="00E26C66">
        <w:rPr>
          <w:rFonts w:asciiTheme="majorEastAsia" w:eastAsiaTheme="majorEastAsia" w:hAnsiTheme="majorEastAsia" w:cs="Arial" w:hint="eastAsia"/>
          <w:sz w:val="24"/>
          <w:szCs w:val="24"/>
        </w:rPr>
        <w:t>）</w:t>
      </w:r>
      <w:r w:rsidR="001B65D1" w:rsidRPr="00E26C66">
        <w:rPr>
          <w:rFonts w:asciiTheme="majorEastAsia" w:eastAsiaTheme="majorEastAsia" w:hAnsiTheme="majorEastAsia" w:cs="Arial"/>
          <w:sz w:val="24"/>
          <w:szCs w:val="24"/>
        </w:rPr>
        <w:t>，凡提交</w:t>
      </w:r>
      <w:r w:rsidRPr="00E26C66">
        <w:rPr>
          <w:rFonts w:asciiTheme="majorEastAsia" w:eastAsiaTheme="majorEastAsia" w:hAnsiTheme="majorEastAsia" w:cs="Arial"/>
          <w:sz w:val="24"/>
          <w:szCs w:val="24"/>
        </w:rPr>
        <w:t>材料不全或逾期者将不予受理。</w:t>
      </w:r>
      <w:proofErr w:type="gramStart"/>
      <w:r w:rsidRPr="00E26C66">
        <w:rPr>
          <w:rFonts w:asciiTheme="majorEastAsia" w:eastAsiaTheme="majorEastAsia" w:hAnsiTheme="majorEastAsia" w:cs="Arial"/>
          <w:sz w:val="24"/>
          <w:szCs w:val="24"/>
        </w:rPr>
        <w:t>盲审</w:t>
      </w:r>
      <w:r w:rsidR="00E26C66">
        <w:rPr>
          <w:rFonts w:asciiTheme="majorEastAsia" w:eastAsiaTheme="majorEastAsia" w:hAnsiTheme="majorEastAsia" w:cs="Arial" w:hint="eastAsia"/>
          <w:sz w:val="24"/>
          <w:szCs w:val="24"/>
        </w:rPr>
        <w:t>申请</w:t>
      </w:r>
      <w:proofErr w:type="gramEnd"/>
      <w:r w:rsidRPr="00E26C66">
        <w:rPr>
          <w:rFonts w:asciiTheme="majorEastAsia" w:eastAsiaTheme="majorEastAsia" w:hAnsiTheme="majorEastAsia" w:cs="Arial"/>
          <w:sz w:val="24"/>
          <w:szCs w:val="24"/>
        </w:rPr>
        <w:t xml:space="preserve">材料包括： </w:t>
      </w:r>
      <w:r w:rsidRPr="00E26C66">
        <w:rPr>
          <w:rFonts w:asciiTheme="majorEastAsia" w:eastAsiaTheme="majorEastAsia" w:hAnsiTheme="majorEastAsia" w:cs="Arial"/>
          <w:sz w:val="24"/>
          <w:szCs w:val="24"/>
        </w:rPr>
        <w:br/>
      </w:r>
      <w:r w:rsidR="00E26C66" w:rsidRPr="001F34D0">
        <w:rPr>
          <w:rFonts w:asciiTheme="majorEastAsia" w:eastAsiaTheme="majorEastAsia" w:hAnsiTheme="majorEastAsia" w:cs="仿宋_GB2312" w:hint="eastAsia"/>
          <w:kern w:val="0"/>
          <w:sz w:val="24"/>
          <w:szCs w:val="24"/>
        </w:rPr>
        <w:t>（1）博士学位论文</w:t>
      </w:r>
      <w:r w:rsidR="00E26C66" w:rsidRPr="00C168F1">
        <w:rPr>
          <w:rFonts w:asciiTheme="majorEastAsia" w:eastAsiaTheme="majorEastAsia" w:hAnsiTheme="majorEastAsia" w:cs="仿宋_GB2312" w:hint="eastAsia"/>
          <w:b/>
          <w:color w:val="FF0000"/>
          <w:kern w:val="0"/>
          <w:sz w:val="24"/>
          <w:szCs w:val="24"/>
        </w:rPr>
        <w:t>5本</w:t>
      </w:r>
      <w:r w:rsidR="00E26C66" w:rsidRPr="001F34D0">
        <w:rPr>
          <w:rFonts w:asciiTheme="majorEastAsia" w:eastAsiaTheme="majorEastAsia" w:hAnsiTheme="majorEastAsia" w:cs="仿宋_GB2312" w:hint="eastAsia"/>
          <w:kern w:val="0"/>
          <w:sz w:val="24"/>
          <w:szCs w:val="24"/>
        </w:rPr>
        <w:t>（双面打印）；</w:t>
      </w:r>
    </w:p>
    <w:p w:rsidR="00945DB0" w:rsidRDefault="00E26C66" w:rsidP="00DA0D42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仿宋_GB2312"/>
          <w:kern w:val="0"/>
          <w:sz w:val="24"/>
          <w:szCs w:val="24"/>
        </w:rPr>
      </w:pPr>
      <w:r w:rsidRPr="001F34D0">
        <w:rPr>
          <w:rFonts w:asciiTheme="majorEastAsia" w:eastAsiaTheme="majorEastAsia" w:hAnsiTheme="majorEastAsia" w:cs="仿宋_GB2312" w:hint="eastAsia"/>
          <w:kern w:val="0"/>
          <w:sz w:val="24"/>
          <w:szCs w:val="24"/>
        </w:rPr>
        <w:t>（2）《博士学位论文单盲评阅书》</w:t>
      </w:r>
      <w:r w:rsidRPr="00C168F1">
        <w:rPr>
          <w:rFonts w:asciiTheme="majorEastAsia" w:eastAsiaTheme="majorEastAsia" w:hAnsiTheme="majorEastAsia" w:cs="仿宋_GB2312" w:hint="eastAsia"/>
          <w:b/>
          <w:color w:val="FF0000"/>
          <w:kern w:val="0"/>
          <w:sz w:val="24"/>
          <w:szCs w:val="24"/>
        </w:rPr>
        <w:t>5份</w:t>
      </w:r>
      <w:r w:rsidRPr="001F34D0">
        <w:rPr>
          <w:rFonts w:asciiTheme="majorEastAsia" w:eastAsiaTheme="majorEastAsia" w:hAnsiTheme="majorEastAsia" w:cs="仿宋_GB2312" w:hint="eastAsia"/>
          <w:kern w:val="0"/>
          <w:sz w:val="24"/>
          <w:szCs w:val="24"/>
        </w:rPr>
        <w:t>（务必使用</w:t>
      </w:r>
      <w:r>
        <w:rPr>
          <w:rFonts w:asciiTheme="majorEastAsia" w:eastAsiaTheme="majorEastAsia" w:hAnsiTheme="majorEastAsia" w:cs="仿宋_GB2312" w:hint="eastAsia"/>
          <w:kern w:val="0"/>
          <w:sz w:val="24"/>
          <w:szCs w:val="24"/>
        </w:rPr>
        <w:t>201901</w:t>
      </w:r>
      <w:r w:rsidRPr="001F34D0">
        <w:rPr>
          <w:rFonts w:asciiTheme="majorEastAsia" w:eastAsiaTheme="majorEastAsia" w:hAnsiTheme="majorEastAsia" w:cs="仿宋_GB2312" w:hint="eastAsia"/>
          <w:kern w:val="0"/>
          <w:sz w:val="24"/>
          <w:szCs w:val="24"/>
        </w:rPr>
        <w:t>最新版，下载地址：“研究生院主页-学位工作-相关表格下载”</w:t>
      </w:r>
      <w:r>
        <w:rPr>
          <w:rFonts w:asciiTheme="majorEastAsia" w:eastAsiaTheme="majorEastAsia" w:hAnsiTheme="majorEastAsia" w:cs="仿宋_GB2312" w:hint="eastAsia"/>
          <w:kern w:val="0"/>
          <w:sz w:val="24"/>
          <w:szCs w:val="24"/>
        </w:rPr>
        <w:t>，</w:t>
      </w:r>
      <w:r>
        <w:rPr>
          <w:rFonts w:asciiTheme="majorEastAsia" w:eastAsiaTheme="majorEastAsia" w:hAnsiTheme="majorEastAsia" w:cs="仿宋_GB2312"/>
          <w:kern w:val="0"/>
          <w:sz w:val="24"/>
          <w:szCs w:val="24"/>
        </w:rPr>
        <w:t>学院网站</w:t>
      </w:r>
      <w:r>
        <w:rPr>
          <w:rFonts w:asciiTheme="majorEastAsia" w:eastAsiaTheme="majorEastAsia" w:hAnsiTheme="majorEastAsia" w:cs="仿宋_GB2312" w:hint="eastAsia"/>
          <w:kern w:val="0"/>
          <w:sz w:val="24"/>
          <w:szCs w:val="24"/>
        </w:rPr>
        <w:t>研究生培养模块也可下载</w:t>
      </w:r>
      <w:r w:rsidRPr="001F34D0">
        <w:rPr>
          <w:rFonts w:asciiTheme="majorEastAsia" w:eastAsiaTheme="majorEastAsia" w:hAnsiTheme="majorEastAsia" w:cs="仿宋_GB2312" w:hint="eastAsia"/>
          <w:kern w:val="0"/>
          <w:sz w:val="24"/>
          <w:szCs w:val="24"/>
        </w:rPr>
        <w:t>），</w:t>
      </w:r>
      <w:r w:rsidR="006959BF">
        <w:rPr>
          <w:rFonts w:asciiTheme="majorEastAsia" w:eastAsiaTheme="majorEastAsia" w:hAnsiTheme="majorEastAsia" w:cs="仿宋_GB2312" w:hint="eastAsia"/>
          <w:kern w:val="0"/>
          <w:sz w:val="24"/>
          <w:szCs w:val="24"/>
        </w:rPr>
        <w:t>请</w:t>
      </w:r>
      <w:r w:rsidRPr="00E26C66">
        <w:rPr>
          <w:rFonts w:asciiTheme="majorEastAsia" w:eastAsiaTheme="majorEastAsia" w:hAnsiTheme="majorEastAsia" w:cs="Arial"/>
          <w:sz w:val="24"/>
          <w:szCs w:val="24"/>
        </w:rPr>
        <w:t>完整填写评阅书中的相关内容</w:t>
      </w:r>
      <w:r w:rsidR="006959BF">
        <w:rPr>
          <w:rFonts w:asciiTheme="majorEastAsia" w:eastAsiaTheme="majorEastAsia" w:hAnsiTheme="majorEastAsia" w:cs="Arial" w:hint="eastAsia"/>
          <w:sz w:val="24"/>
          <w:szCs w:val="24"/>
        </w:rPr>
        <w:t>（</w:t>
      </w:r>
      <w:r w:rsidR="006959BF" w:rsidRPr="001F34D0">
        <w:rPr>
          <w:rFonts w:asciiTheme="majorEastAsia" w:eastAsiaTheme="majorEastAsia" w:hAnsiTheme="majorEastAsia" w:cs="仿宋_GB2312" w:hint="eastAsia"/>
          <w:kern w:val="0"/>
          <w:sz w:val="24"/>
          <w:szCs w:val="24"/>
        </w:rPr>
        <w:t>学科专业名称按二级学科填写</w:t>
      </w:r>
      <w:r w:rsidR="006959BF">
        <w:rPr>
          <w:rFonts w:asciiTheme="majorEastAsia" w:eastAsiaTheme="majorEastAsia" w:hAnsiTheme="majorEastAsia" w:cs="Arial" w:hint="eastAsia"/>
          <w:sz w:val="24"/>
          <w:szCs w:val="24"/>
        </w:rPr>
        <w:t>）</w:t>
      </w:r>
      <w:r w:rsidRPr="001F34D0">
        <w:rPr>
          <w:rFonts w:asciiTheme="majorEastAsia" w:eastAsiaTheme="majorEastAsia" w:hAnsiTheme="majorEastAsia" w:cs="仿宋_GB2312" w:hint="eastAsia"/>
          <w:kern w:val="0"/>
          <w:sz w:val="24"/>
          <w:szCs w:val="24"/>
        </w:rPr>
        <w:t>，</w:t>
      </w:r>
      <w:r w:rsidRPr="00E26C66">
        <w:rPr>
          <w:rFonts w:asciiTheme="majorEastAsia" w:eastAsiaTheme="majorEastAsia" w:hAnsiTheme="majorEastAsia" w:cs="Arial"/>
          <w:sz w:val="24"/>
          <w:szCs w:val="24"/>
        </w:rPr>
        <w:t>以及《评审专家简况》表中的最后两栏信息；不要擅自修改表格格式，递交时每份</w:t>
      </w:r>
      <w:proofErr w:type="gramStart"/>
      <w:r w:rsidRPr="00E26C66">
        <w:rPr>
          <w:rFonts w:asciiTheme="majorEastAsia" w:eastAsiaTheme="majorEastAsia" w:hAnsiTheme="majorEastAsia" w:cs="Arial"/>
          <w:sz w:val="24"/>
          <w:szCs w:val="24"/>
        </w:rPr>
        <w:t>单盲评阅书需</w:t>
      </w:r>
      <w:proofErr w:type="gramEnd"/>
      <w:r w:rsidRPr="00E26C66">
        <w:rPr>
          <w:rFonts w:asciiTheme="majorEastAsia" w:eastAsiaTheme="majorEastAsia" w:hAnsiTheme="majorEastAsia" w:cs="Arial"/>
          <w:sz w:val="24"/>
          <w:szCs w:val="24"/>
        </w:rPr>
        <w:t>夹在每本学位论文中，《评审专家简况》为活页。</w:t>
      </w:r>
    </w:p>
    <w:p w:rsidR="001B65D1" w:rsidRPr="00C168F1" w:rsidRDefault="00937AE3" w:rsidP="00DA0D42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仿宋_GB2312"/>
          <w:kern w:val="0"/>
          <w:sz w:val="24"/>
          <w:szCs w:val="24"/>
        </w:rPr>
      </w:pPr>
      <w:r w:rsidRPr="00E26C66">
        <w:rPr>
          <w:rFonts w:asciiTheme="majorEastAsia" w:eastAsiaTheme="majorEastAsia" w:hAnsiTheme="majorEastAsia" w:cs="Arial"/>
          <w:sz w:val="24"/>
          <w:szCs w:val="24"/>
        </w:rPr>
        <w:t>（3）</w:t>
      </w:r>
      <w:r w:rsidRPr="00E26C66">
        <w:rPr>
          <w:rFonts w:asciiTheme="majorEastAsia" w:eastAsiaTheme="majorEastAsia" w:hAnsiTheme="majorEastAsia" w:hint="eastAsia"/>
          <w:color w:val="333333"/>
          <w:sz w:val="24"/>
          <w:szCs w:val="24"/>
        </w:rPr>
        <w:t>《</w:t>
      </w:r>
      <w:hyperlink r:id="rId4" w:history="1">
        <w:r w:rsidRPr="00E26C66">
          <w:rPr>
            <w:rFonts w:asciiTheme="majorEastAsia" w:eastAsiaTheme="majorEastAsia" w:hAnsiTheme="majorEastAsia" w:hint="eastAsia"/>
            <w:color w:val="000000"/>
            <w:sz w:val="24"/>
            <w:szCs w:val="24"/>
          </w:rPr>
          <w:t>研究生在校期间科研成果审核表</w:t>
        </w:r>
      </w:hyperlink>
      <w:r w:rsidRPr="00E26C66">
        <w:rPr>
          <w:rFonts w:asciiTheme="majorEastAsia" w:eastAsiaTheme="majorEastAsia" w:hAnsiTheme="majorEastAsia" w:hint="eastAsia"/>
          <w:color w:val="000000"/>
          <w:sz w:val="24"/>
          <w:szCs w:val="24"/>
        </w:rPr>
        <w:t>》</w:t>
      </w:r>
      <w:r w:rsidRPr="00C168F1">
        <w:rPr>
          <w:rFonts w:asciiTheme="majorEastAsia" w:eastAsiaTheme="majorEastAsia" w:hAnsiTheme="majorEastAsia" w:cs="仿宋_GB2312" w:hint="eastAsia"/>
          <w:b/>
          <w:color w:val="FF0000"/>
          <w:kern w:val="0"/>
          <w:sz w:val="24"/>
          <w:szCs w:val="24"/>
        </w:rPr>
        <w:t>2份</w:t>
      </w:r>
      <w:r w:rsidRPr="00E26C66">
        <w:rPr>
          <w:rFonts w:asciiTheme="majorEastAsia" w:eastAsiaTheme="majorEastAsia" w:hAnsiTheme="majorEastAsia" w:hint="eastAsia"/>
          <w:color w:val="000000"/>
          <w:sz w:val="24"/>
          <w:szCs w:val="24"/>
        </w:rPr>
        <w:t>，与发表的学术论文复印件装订在一起。</w:t>
      </w:r>
      <w:r w:rsidRPr="001A291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注意：导师必须进行初审，</w:t>
      </w:r>
      <w:r w:rsidR="001B65D1" w:rsidRPr="001A291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并在审核表上签字。</w:t>
      </w:r>
      <w:r w:rsidR="001B65D1" w:rsidRPr="00E26C66">
        <w:rPr>
          <w:rFonts w:ascii="Arial" w:hAnsi="Arial" w:cs="Arial"/>
          <w:sz w:val="24"/>
          <w:szCs w:val="24"/>
        </w:rPr>
        <w:t xml:space="preserve"> </w:t>
      </w:r>
    </w:p>
    <w:p w:rsidR="001B65D1" w:rsidRPr="00E26C66" w:rsidRDefault="001B65D1" w:rsidP="00DA0D42">
      <w:pPr>
        <w:spacing w:line="360" w:lineRule="auto"/>
        <w:jc w:val="left"/>
        <w:rPr>
          <w:rFonts w:asciiTheme="majorEastAsia" w:eastAsiaTheme="majorEastAsia" w:hAnsiTheme="majorEastAsia" w:cs="Arial"/>
          <w:sz w:val="24"/>
          <w:szCs w:val="24"/>
        </w:rPr>
      </w:pPr>
      <w:r w:rsidRPr="00E26C66">
        <w:rPr>
          <w:rFonts w:asciiTheme="majorEastAsia" w:eastAsiaTheme="majorEastAsia" w:hAnsiTheme="majorEastAsia" w:cs="Arial" w:hint="eastAsia"/>
          <w:sz w:val="24"/>
          <w:szCs w:val="24"/>
        </w:rPr>
        <w:t>（4）《学历教育博士基本数据表》</w:t>
      </w:r>
      <w:r w:rsidRPr="00C168F1">
        <w:rPr>
          <w:rFonts w:asciiTheme="majorEastAsia" w:eastAsiaTheme="majorEastAsia" w:hAnsiTheme="majorEastAsia" w:cs="仿宋_GB2312" w:hint="eastAsia"/>
          <w:b/>
          <w:color w:val="FF0000"/>
          <w:kern w:val="0"/>
          <w:sz w:val="24"/>
          <w:szCs w:val="24"/>
        </w:rPr>
        <w:t>1份</w:t>
      </w:r>
      <w:r w:rsidRPr="00E26C66">
        <w:rPr>
          <w:rFonts w:asciiTheme="majorEastAsia" w:eastAsiaTheme="majorEastAsia" w:hAnsiTheme="majorEastAsia" w:cs="Arial" w:hint="eastAsia"/>
          <w:sz w:val="24"/>
          <w:szCs w:val="24"/>
        </w:rPr>
        <w:t>，本人签字。</w:t>
      </w:r>
    </w:p>
    <w:p w:rsidR="001B65D1" w:rsidRPr="00783730" w:rsidRDefault="00DA0D42" w:rsidP="00DA0D42">
      <w:pPr>
        <w:spacing w:line="360" w:lineRule="auto"/>
        <w:ind w:firstLineChars="50" w:firstLine="120"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cs="Arial"/>
          <w:sz w:val="24"/>
          <w:szCs w:val="24"/>
        </w:rPr>
        <w:t>(5)</w:t>
      </w:r>
      <w:r w:rsidR="001B65D1" w:rsidRPr="00E26C66">
        <w:rPr>
          <w:rFonts w:hint="eastAsia"/>
          <w:color w:val="000000" w:themeColor="text1"/>
          <w:sz w:val="24"/>
          <w:szCs w:val="24"/>
        </w:rPr>
        <w:t>《盲审博士学位论文信息汇总表》电子版</w:t>
      </w:r>
      <w:r w:rsidR="00783730">
        <w:rPr>
          <w:rFonts w:hint="eastAsia"/>
          <w:color w:val="000000" w:themeColor="text1"/>
          <w:sz w:val="24"/>
          <w:szCs w:val="24"/>
        </w:rPr>
        <w:t>（</w:t>
      </w:r>
      <w:r w:rsidR="00783730">
        <w:rPr>
          <w:rFonts w:asciiTheme="majorEastAsia" w:eastAsiaTheme="majorEastAsia" w:hAnsiTheme="majorEastAsia" w:cs="仿宋_GB2312"/>
          <w:kern w:val="0"/>
          <w:sz w:val="24"/>
          <w:szCs w:val="24"/>
        </w:rPr>
        <w:t>学院网站</w:t>
      </w:r>
      <w:r w:rsidR="00783730">
        <w:rPr>
          <w:rFonts w:asciiTheme="majorEastAsia" w:eastAsiaTheme="majorEastAsia" w:hAnsiTheme="majorEastAsia" w:cs="仿宋_GB2312" w:hint="eastAsia"/>
          <w:kern w:val="0"/>
          <w:sz w:val="24"/>
          <w:szCs w:val="24"/>
        </w:rPr>
        <w:t>研究生培养模块下载</w:t>
      </w:r>
      <w:r w:rsidR="00783730">
        <w:rPr>
          <w:rFonts w:hint="eastAsia"/>
          <w:color w:val="000000" w:themeColor="text1"/>
          <w:sz w:val="24"/>
          <w:szCs w:val="24"/>
        </w:rPr>
        <w:t>）</w:t>
      </w:r>
      <w:hyperlink r:id="rId5" w:history="1">
        <w:r w:rsidR="00783730" w:rsidRPr="00783730">
          <w:rPr>
            <w:rStyle w:val="a3"/>
            <w:rFonts w:hint="eastAsia"/>
            <w:color w:val="auto"/>
            <w:sz w:val="24"/>
            <w:szCs w:val="24"/>
            <w:u w:val="none"/>
          </w:rPr>
          <w:t>请发送至</w:t>
        </w:r>
        <w:r w:rsidR="00783730" w:rsidRPr="00783730">
          <w:rPr>
            <w:rStyle w:val="a3"/>
            <w:color w:val="auto"/>
            <w:sz w:val="24"/>
            <w:szCs w:val="24"/>
            <w:u w:val="none"/>
          </w:rPr>
          <w:t>wq</w:t>
        </w:r>
        <w:r w:rsidR="00783730" w:rsidRPr="00783730">
          <w:rPr>
            <w:rStyle w:val="a3"/>
            <w:rFonts w:hint="eastAsia"/>
            <w:color w:val="auto"/>
            <w:sz w:val="24"/>
            <w:szCs w:val="24"/>
            <w:u w:val="none"/>
          </w:rPr>
          <w:t>@suda.edu.cn</w:t>
        </w:r>
      </w:hyperlink>
    </w:p>
    <w:p w:rsidR="001B65D1" w:rsidRPr="00783730" w:rsidRDefault="001B65D1" w:rsidP="00DA0D42">
      <w:pPr>
        <w:spacing w:line="360" w:lineRule="auto"/>
        <w:jc w:val="left"/>
        <w:rPr>
          <w:sz w:val="24"/>
          <w:szCs w:val="24"/>
        </w:rPr>
      </w:pPr>
    </w:p>
    <w:p w:rsidR="008B7BAF" w:rsidRPr="00783730" w:rsidRDefault="008B7BAF" w:rsidP="00DA0D42">
      <w:pPr>
        <w:spacing w:line="360" w:lineRule="auto"/>
        <w:jc w:val="left"/>
        <w:rPr>
          <w:rFonts w:asciiTheme="majorEastAsia" w:eastAsiaTheme="majorEastAsia" w:hAnsiTheme="majorEastAsia" w:cs="Arial"/>
          <w:sz w:val="24"/>
          <w:szCs w:val="24"/>
        </w:rPr>
      </w:pPr>
    </w:p>
    <w:p w:rsidR="008B7BAF" w:rsidRPr="00783730" w:rsidRDefault="008B7BAF" w:rsidP="00E26C66">
      <w:pPr>
        <w:spacing w:line="360" w:lineRule="auto"/>
        <w:rPr>
          <w:rFonts w:asciiTheme="majorEastAsia" w:eastAsiaTheme="majorEastAsia" w:hAnsiTheme="majorEastAsia" w:cs="Arial"/>
          <w:sz w:val="24"/>
          <w:szCs w:val="24"/>
        </w:rPr>
      </w:pPr>
      <w:bookmarkStart w:id="0" w:name="_GoBack"/>
      <w:bookmarkEnd w:id="0"/>
    </w:p>
    <w:p w:rsidR="00557361" w:rsidRDefault="00DA0D42" w:rsidP="00DA0D42">
      <w:pPr>
        <w:spacing w:line="360" w:lineRule="auto"/>
        <w:rPr>
          <w:rFonts w:asciiTheme="majorEastAsia" w:eastAsiaTheme="majorEastAsia" w:hAnsiTheme="majorEastAsia" w:cs="Arial"/>
          <w:sz w:val="24"/>
          <w:szCs w:val="24"/>
        </w:rPr>
      </w:pPr>
      <w:r>
        <w:rPr>
          <w:rFonts w:asciiTheme="majorEastAsia" w:eastAsiaTheme="majorEastAsia" w:hAnsiTheme="majorEastAsia" w:cs="Arial"/>
          <w:sz w:val="24"/>
          <w:szCs w:val="24"/>
        </w:rPr>
        <w:t xml:space="preserve">                                            </w:t>
      </w:r>
      <w:r>
        <w:rPr>
          <w:rFonts w:asciiTheme="majorEastAsia" w:eastAsiaTheme="majorEastAsia" w:hAnsiTheme="majorEastAsia" w:cs="Arial" w:hint="eastAsia"/>
          <w:sz w:val="24"/>
          <w:szCs w:val="24"/>
        </w:rPr>
        <w:t>光电</w:t>
      </w:r>
      <w:r>
        <w:rPr>
          <w:rFonts w:asciiTheme="majorEastAsia" w:eastAsiaTheme="majorEastAsia" w:hAnsiTheme="majorEastAsia" w:cs="Arial"/>
          <w:sz w:val="24"/>
          <w:szCs w:val="24"/>
        </w:rPr>
        <w:t>科学与工程学院</w:t>
      </w:r>
    </w:p>
    <w:p w:rsidR="00DA0D42" w:rsidRPr="00E26C66" w:rsidRDefault="00DA0D42" w:rsidP="00DA0D42">
      <w:pPr>
        <w:spacing w:line="360" w:lineRule="auto"/>
        <w:rPr>
          <w:rFonts w:asciiTheme="majorEastAsia" w:eastAsiaTheme="majorEastAsia" w:hAnsiTheme="majorEastAsia" w:cs="Arial" w:hint="eastAsia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sz w:val="24"/>
          <w:szCs w:val="24"/>
        </w:rPr>
        <w:t xml:space="preserve">                                          </w:t>
      </w:r>
      <w:r>
        <w:rPr>
          <w:rFonts w:asciiTheme="majorEastAsia" w:eastAsiaTheme="majorEastAsia" w:hAnsiTheme="majorEastAsia" w:cs="Arial"/>
          <w:sz w:val="24"/>
          <w:szCs w:val="24"/>
        </w:rPr>
        <w:t xml:space="preserve">   </w:t>
      </w:r>
      <w:r>
        <w:rPr>
          <w:rFonts w:asciiTheme="majorEastAsia" w:eastAsiaTheme="majorEastAsia" w:hAnsiTheme="majorEastAsia" w:cs="Arial" w:hint="eastAsia"/>
          <w:sz w:val="24"/>
          <w:szCs w:val="24"/>
        </w:rPr>
        <w:t xml:space="preserve"> 2018年2月25日</w:t>
      </w:r>
    </w:p>
    <w:sectPr w:rsidR="00DA0D42" w:rsidRPr="00E26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E3"/>
    <w:rsid w:val="001A291F"/>
    <w:rsid w:val="001B65D1"/>
    <w:rsid w:val="00525890"/>
    <w:rsid w:val="00557361"/>
    <w:rsid w:val="006959BF"/>
    <w:rsid w:val="00725E75"/>
    <w:rsid w:val="007511C7"/>
    <w:rsid w:val="00783730"/>
    <w:rsid w:val="008B7BAF"/>
    <w:rsid w:val="00937AE3"/>
    <w:rsid w:val="0094553B"/>
    <w:rsid w:val="00945DB0"/>
    <w:rsid w:val="00C168F1"/>
    <w:rsid w:val="00C35B44"/>
    <w:rsid w:val="00DA0D42"/>
    <w:rsid w:val="00E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7B74"/>
  <w15:docId w15:val="{AE12CB45-B931-4102-90EC-9EF4B328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5D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7B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831;&#21457;&#36865;&#33267;wq@suda.edu.cn" TargetMode="External"/><Relationship Id="rId4" Type="http://schemas.openxmlformats.org/officeDocument/2006/relationships/hyperlink" Target="http://yjs.suda.edu.cn/uploads/2017&#31185;&#30740;&#25104;&#26524;&#23457;&#26680;&#34920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YUHANG</dc:creator>
  <cp:lastModifiedBy>think</cp:lastModifiedBy>
  <cp:revision>10</cp:revision>
  <dcterms:created xsi:type="dcterms:W3CDTF">2019-02-25T05:27:00Z</dcterms:created>
  <dcterms:modified xsi:type="dcterms:W3CDTF">2019-02-25T06:00:00Z</dcterms:modified>
</cp:coreProperties>
</file>